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8DAC0" w14:textId="77777777" w:rsidR="00312981" w:rsidRPr="00312981" w:rsidRDefault="00312981" w:rsidP="00312981">
      <w:pPr>
        <w:spacing w:after="0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2C9CBA23" w14:textId="77777777" w:rsidR="00312981" w:rsidRPr="00312981" w:rsidRDefault="00312981" w:rsidP="00312981">
      <w:pPr>
        <w:spacing w:after="0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312981">
        <w:rPr>
          <w:rFonts w:ascii="Calibri" w:eastAsia="Calibri" w:hAnsi="Calibri" w:cs="Calibri"/>
          <w:b/>
          <w:sz w:val="32"/>
          <w:szCs w:val="32"/>
          <w:u w:val="single"/>
        </w:rPr>
        <w:t>STUDENT PROPERTY TO LET ACADEMIC YEAR 2020 / 2021</w:t>
      </w:r>
    </w:p>
    <w:tbl>
      <w:tblPr>
        <w:tblW w:w="11250" w:type="dxa"/>
        <w:jc w:val="center"/>
        <w:tblLook w:val="04A0" w:firstRow="1" w:lastRow="0" w:firstColumn="1" w:lastColumn="0" w:noHBand="0" w:noVBand="1"/>
      </w:tblPr>
      <w:tblGrid>
        <w:gridCol w:w="4710"/>
        <w:gridCol w:w="1139"/>
        <w:gridCol w:w="683"/>
        <w:gridCol w:w="2537"/>
        <w:gridCol w:w="2181"/>
      </w:tblGrid>
      <w:tr w:rsidR="00312981" w:rsidRPr="00312981" w14:paraId="2C823FA6" w14:textId="77777777" w:rsidTr="006928C3">
        <w:trPr>
          <w:trHeight w:val="447"/>
          <w:jc w:val="center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A802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1FA8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3C16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D97B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F1416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12981" w:rsidRPr="00312981" w14:paraId="0392D72A" w14:textId="77777777" w:rsidTr="006928C3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8ADD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Property Address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05AC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B/Rooms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529B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EPC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3D8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Tenancy start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6DF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Rental </w:t>
            </w:r>
          </w:p>
        </w:tc>
      </w:tr>
      <w:tr w:rsidR="00312981" w:rsidRPr="00312981" w14:paraId="1270AF5D" w14:textId="77777777" w:rsidTr="006928C3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2B0B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245 Lamond Drive, St </w:t>
            </w:r>
            <w:proofErr w:type="gramStart"/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Andrews,KY</w:t>
            </w:r>
            <w:proofErr w:type="gramEnd"/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16 8RR</w:t>
            </w:r>
          </w:p>
          <w:p w14:paraId="65611518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LLRN - 465550/250/03411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1A3A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FB1C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4B6B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15</w:t>
            </w:r>
            <w:r w:rsidRPr="00312981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th</w:t>
            </w: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 xml:space="preserve"> March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3770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£900 pcm</w:t>
            </w:r>
          </w:p>
        </w:tc>
      </w:tr>
      <w:tr w:rsidR="00312981" w:rsidRPr="00312981" w14:paraId="43F14655" w14:textId="77777777" w:rsidTr="006928C3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3704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8 </w:t>
            </w:r>
            <w:proofErr w:type="spellStart"/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Condie</w:t>
            </w:r>
            <w:proofErr w:type="spellEnd"/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Court, St Andrews, KY16 9PD</w:t>
            </w:r>
          </w:p>
          <w:p w14:paraId="24BF38B8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LLRN - 31150/250/15281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C163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C4F0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FA16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14</w:t>
            </w:r>
            <w:r w:rsidRPr="00312981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th</w:t>
            </w: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 xml:space="preserve"> January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0219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£1550 pcm</w:t>
            </w:r>
          </w:p>
        </w:tc>
      </w:tr>
      <w:tr w:rsidR="00312981" w:rsidRPr="00312981" w14:paraId="534FBD93" w14:textId="77777777" w:rsidTr="006928C3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0F23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155 Lamond Drive, St Andrews, KY16 8DA</w:t>
            </w:r>
          </w:p>
          <w:p w14:paraId="74656689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LLRN - 26367/250/02331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9824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9F61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2148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8</w:t>
            </w:r>
            <w:r w:rsidRPr="00312981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th</w:t>
            </w: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 xml:space="preserve"> January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A737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£900 pcm</w:t>
            </w:r>
          </w:p>
        </w:tc>
      </w:tr>
      <w:tr w:rsidR="00312981" w:rsidRPr="00312981" w14:paraId="57E94E6C" w14:textId="77777777" w:rsidTr="006928C3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8D04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12 Lamond Drive, St Andrews, KY16 8BB</w:t>
            </w:r>
          </w:p>
          <w:p w14:paraId="6FB69968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LLRN - 30910/250/17550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2B82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F676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FDB7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January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F7B9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£950 pcm</w:t>
            </w:r>
          </w:p>
        </w:tc>
      </w:tr>
      <w:tr w:rsidR="00312981" w:rsidRPr="00312981" w14:paraId="125A186D" w14:textId="77777777" w:rsidTr="006928C3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6A64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119A Market Street, St Andrews, KY16 9PE</w:t>
            </w:r>
          </w:p>
          <w:p w14:paraId="3C683A0C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LLRN - 25709/250/11330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AF49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3D97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9AEE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AVAILABLE NOW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6478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£1350 pcm</w:t>
            </w:r>
          </w:p>
        </w:tc>
      </w:tr>
      <w:tr w:rsidR="00312981" w:rsidRPr="00312981" w14:paraId="1DB87EF8" w14:textId="77777777" w:rsidTr="006928C3">
        <w:trPr>
          <w:trHeight w:val="578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D65B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12 Main Street, </w:t>
            </w:r>
            <w:proofErr w:type="spellStart"/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Guardbridge</w:t>
            </w:r>
            <w:proofErr w:type="spellEnd"/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 KY16 0UG</w:t>
            </w:r>
          </w:p>
          <w:p w14:paraId="1B9722D9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LLRN - 25049/250/10410, 25054/250/10410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A4BE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D28E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8101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AVAILABLE NOW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E107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£750 pcm</w:t>
            </w:r>
          </w:p>
        </w:tc>
      </w:tr>
      <w:tr w:rsidR="00312981" w:rsidRPr="00312981" w14:paraId="2E572A4C" w14:textId="77777777" w:rsidTr="006928C3">
        <w:trPr>
          <w:trHeight w:val="578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B720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FLAT 1 Hepburn Hall,74 Hepburn Gardens, St Andrews, KY16 9DG</w:t>
            </w:r>
          </w:p>
          <w:p w14:paraId="72DD27F4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LLRN- 904344/250/31071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B9F9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4286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E9F0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12</w:t>
            </w:r>
            <w:r w:rsidRPr="00312981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th</w:t>
            </w: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 xml:space="preserve"> January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A588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£2400 pcm</w:t>
            </w:r>
          </w:p>
        </w:tc>
      </w:tr>
      <w:tr w:rsidR="00312981" w:rsidRPr="00312981" w14:paraId="12EFF96A" w14:textId="77777777" w:rsidTr="006928C3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81EB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7 </w:t>
            </w:r>
            <w:proofErr w:type="spellStart"/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Muttoes</w:t>
            </w:r>
            <w:proofErr w:type="spellEnd"/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Court, St Andrews, KY16 9AY</w:t>
            </w:r>
          </w:p>
          <w:p w14:paraId="1ECB0C2F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LLRN - 1175954/250/29012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2B8E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E789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63D5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1</w:t>
            </w:r>
            <w:r w:rsidRPr="00312981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st</w:t>
            </w: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 xml:space="preserve"> March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E654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£1400 pcm</w:t>
            </w:r>
          </w:p>
        </w:tc>
      </w:tr>
      <w:tr w:rsidR="00312981" w:rsidRPr="00312981" w14:paraId="1C076754" w14:textId="77777777" w:rsidTr="006928C3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0345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2C Murray Park, St Andrews, KY16 9AW</w:t>
            </w:r>
          </w:p>
          <w:p w14:paraId="01CA248B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LLRN - 24988/250/10040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9DFF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0DA3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1A6D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16</w:t>
            </w:r>
            <w:r w:rsidRPr="00312981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th</w:t>
            </w: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 xml:space="preserve"> February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BD4F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£1100 pcm</w:t>
            </w:r>
          </w:p>
        </w:tc>
      </w:tr>
      <w:tr w:rsidR="00312981" w:rsidRPr="00312981" w14:paraId="388525BB" w14:textId="77777777" w:rsidTr="006928C3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BD15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FLAT 5 The Square Green, 26 </w:t>
            </w:r>
            <w:proofErr w:type="spellStart"/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Kinnessburn</w:t>
            </w:r>
            <w:proofErr w:type="spellEnd"/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 St </w:t>
            </w:r>
            <w:proofErr w:type="gramStart"/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Andrews,  KY</w:t>
            </w:r>
            <w:proofErr w:type="gramEnd"/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 8TW</w:t>
            </w:r>
          </w:p>
          <w:p w14:paraId="0749B7FB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LLRN - 511010/250/21031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DA7F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0A76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1FEB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16</w:t>
            </w:r>
            <w:r w:rsidRPr="00312981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th</w:t>
            </w: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 xml:space="preserve"> February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460D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£1500 pcm</w:t>
            </w:r>
          </w:p>
        </w:tc>
      </w:tr>
      <w:tr w:rsidR="00312981" w:rsidRPr="00312981" w14:paraId="5D310C7C" w14:textId="77777777" w:rsidTr="006928C3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BEF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 Watson Avenue, St Andrews, KY16 8JE</w:t>
            </w:r>
          </w:p>
          <w:p w14:paraId="53A4DA55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LLRN - 16191/250/30140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C80A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2DAE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4467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22</w:t>
            </w:r>
            <w:r w:rsidRPr="00312981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nd</w:t>
            </w: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 xml:space="preserve"> February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F53D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£4950 Quarterly </w:t>
            </w:r>
          </w:p>
        </w:tc>
      </w:tr>
      <w:tr w:rsidR="00312981" w:rsidRPr="00312981" w14:paraId="630CBEEB" w14:textId="77777777" w:rsidTr="006928C3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DD78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143 Lamond Drive, St Andrews, KY16 8DA</w:t>
            </w:r>
          </w:p>
          <w:p w14:paraId="78151810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LLRN - 401073/250/22331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04FD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3C64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CA67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14</w:t>
            </w:r>
            <w:r w:rsidRPr="00312981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th</w:t>
            </w: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 xml:space="preserve"> June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B7D8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£6420 Quarterly </w:t>
            </w:r>
          </w:p>
        </w:tc>
      </w:tr>
      <w:tr w:rsidR="00312981" w:rsidRPr="00312981" w14:paraId="264DF6F8" w14:textId="77777777" w:rsidTr="006928C3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3B53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 Largo Road, St Andrews, KY16 8RW</w:t>
            </w:r>
          </w:p>
          <w:p w14:paraId="12C1C5F5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LLRN - 37297/250/21250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0393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E164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7BA4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1</w:t>
            </w:r>
            <w:r w:rsidRPr="00312981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st</w:t>
            </w: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 xml:space="preserve"> September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12E7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£1710 pcm</w:t>
            </w:r>
          </w:p>
        </w:tc>
      </w:tr>
      <w:tr w:rsidR="00312981" w:rsidRPr="00312981" w14:paraId="4B0FEB65" w14:textId="77777777" w:rsidTr="006928C3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53C6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19 </w:t>
            </w:r>
            <w:proofErr w:type="spellStart"/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Pipeland</w:t>
            </w:r>
            <w:proofErr w:type="spellEnd"/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Road, St Andrews, KY16 8EA</w:t>
            </w:r>
          </w:p>
          <w:p w14:paraId="128297F1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LLRN - 15593/250/29320 15559/250/29320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B731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A6F2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6B14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1</w:t>
            </w:r>
            <w:r w:rsidRPr="00312981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st</w:t>
            </w: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 xml:space="preserve"> March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BDF4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£1350 pcm </w:t>
            </w:r>
          </w:p>
        </w:tc>
      </w:tr>
      <w:tr w:rsidR="00312981" w:rsidRPr="00312981" w14:paraId="0B0259A4" w14:textId="77777777" w:rsidTr="006928C3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4C8C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5 </w:t>
            </w:r>
            <w:proofErr w:type="spellStart"/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Cammo</w:t>
            </w:r>
            <w:proofErr w:type="spellEnd"/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Lodge, St Andrews, KY16 9HW</w:t>
            </w:r>
          </w:p>
          <w:p w14:paraId="1E735BF2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LLRN - 20592/250/05170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1886" w14:textId="77777777" w:rsidR="00312981" w:rsidRPr="00312981" w:rsidRDefault="00312981" w:rsidP="00312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9CB4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7EEE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>22</w:t>
            </w:r>
            <w:r w:rsidRPr="00312981">
              <w:rPr>
                <w:rFonts w:ascii="Calibri" w:eastAsia="Times New Roman" w:hAnsi="Calibri" w:cs="Calibri"/>
                <w:bCs/>
                <w:vertAlign w:val="superscript"/>
                <w:lang w:eastAsia="en-GB"/>
              </w:rPr>
              <w:t>nd</w:t>
            </w:r>
            <w:r w:rsidRPr="00312981">
              <w:rPr>
                <w:rFonts w:ascii="Calibri" w:eastAsia="Times New Roman" w:hAnsi="Calibri" w:cs="Calibri"/>
                <w:bCs/>
                <w:lang w:eastAsia="en-GB"/>
              </w:rPr>
              <w:t xml:space="preserve"> February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4C9F" w14:textId="77777777" w:rsidR="00312981" w:rsidRPr="00312981" w:rsidRDefault="00312981" w:rsidP="00312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2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£ 430 pcm</w:t>
            </w:r>
          </w:p>
        </w:tc>
      </w:tr>
    </w:tbl>
    <w:p w14:paraId="47443308" w14:textId="16DBA953" w:rsidR="001D36B5" w:rsidRPr="00312981" w:rsidRDefault="00312981">
      <w:pPr>
        <w:rPr>
          <w:rFonts w:ascii="Calibri" w:eastAsia="Calibri" w:hAnsi="Calibri" w:cs="Times New Roman"/>
        </w:rPr>
      </w:pPr>
      <w:r w:rsidRPr="00312981">
        <w:rPr>
          <w:rFonts w:ascii="Calibri" w:eastAsia="Calibri" w:hAnsi="Calibri" w:cs="Times New Roman"/>
        </w:rPr>
        <w:t xml:space="preserve"> </w:t>
      </w:r>
    </w:p>
    <w:sectPr w:rsidR="001D36B5" w:rsidRPr="00312981">
      <w:headerReference w:type="default" r:id="rId4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6D43" w14:textId="77777777" w:rsidR="00412BCE" w:rsidRDefault="00312981" w:rsidP="00412BCE">
    <w:pPr>
      <w:pStyle w:val="Header1"/>
      <w:jc w:val="center"/>
    </w:pPr>
    <w:r>
      <w:rPr>
        <w:noProof/>
        <w:lang w:eastAsia="en-GB"/>
      </w:rPr>
      <w:drawing>
        <wp:inline distT="0" distB="0" distL="0" distR="0" wp14:anchorId="694FF5EC" wp14:editId="3B9A3C3F">
          <wp:extent cx="2608580" cy="1219200"/>
          <wp:effectExtent l="0" t="0" r="1270" b="0"/>
          <wp:docPr id="2" name="Picture 2" descr="Rollos-T&amp;G_Logo_Centre_Strap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llos-T&amp;G_Logo_Centre_Strapline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840" cy="122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870E3" w14:textId="77777777" w:rsidR="00412BCE" w:rsidRDefault="00312981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81"/>
    <w:rsid w:val="001D36B5"/>
    <w:rsid w:val="003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EDC9"/>
  <w15:chartTrackingRefBased/>
  <w15:docId w15:val="{326C24FB-D551-46CA-9A1B-80D8C8EC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12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12981"/>
  </w:style>
  <w:style w:type="paragraph" w:styleId="Header">
    <w:name w:val="header"/>
    <w:basedOn w:val="Normal"/>
    <w:link w:val="HeaderChar1"/>
    <w:uiPriority w:val="99"/>
    <w:semiHidden/>
    <w:unhideWhenUsed/>
    <w:rsid w:val="00312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1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Rollos Law</dc:creator>
  <cp:keywords/>
  <dc:description/>
  <cp:lastModifiedBy>Rollos Law</cp:lastModifiedBy>
  <cp:revision>1</cp:revision>
  <dcterms:created xsi:type="dcterms:W3CDTF">2021-01-18T17:09:00Z</dcterms:created>
  <dcterms:modified xsi:type="dcterms:W3CDTF">2021-01-18T17:09:00Z</dcterms:modified>
</cp:coreProperties>
</file>